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关于征求《农产品产地冷链集配中心建设规范》等</w:t>
      </w:r>
      <w:r>
        <w:rPr>
          <w:rFonts w:hint="eastAsia" w:ascii="方正小标宋简体" w:hAnsi="方正小标宋简体" w:eastAsia="方正小标宋简体" w:cs="方正小标宋简体"/>
          <w:sz w:val="44"/>
          <w:szCs w:val="44"/>
          <w:lang w:val="en-US" w:eastAsia="zh-CN"/>
        </w:rPr>
        <w:t>15</w:t>
      </w:r>
      <w:r>
        <w:rPr>
          <w:rFonts w:hint="eastAsia" w:ascii="方正小标宋简体" w:hAnsi="方正小标宋简体" w:eastAsia="方正小标宋简体" w:cs="方正小标宋简体"/>
          <w:sz w:val="44"/>
          <w:szCs w:val="44"/>
        </w:rPr>
        <w:t>项地方标准（征求意见稿）意见的说明</w:t>
      </w:r>
    </w:p>
    <w:p>
      <w:pPr>
        <w:rPr>
          <w:rFonts w:ascii="仿宋_GB2312" w:hAnsi="仿宋_GB2312" w:eastAsia="仿宋_GB2312" w:cs="仿宋_GB2312"/>
          <w:kern w:val="0"/>
          <w:sz w:val="32"/>
          <w:szCs w:val="32"/>
        </w:rPr>
      </w:pPr>
    </w:p>
    <w:p>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农产品产地冷链集配中心建设规范</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15</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0002A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 w:name="Mongolian Baiti">
    <w:panose1 w:val="03000500000000000000"/>
    <w:charset w:val="00"/>
    <w:family w:val="script"/>
    <w:pitch w:val="default"/>
    <w:sig w:usb0="80000023" w:usb1="00000000" w:usb2="00020000" w:usb3="00000000" w:csb0="00000001" w:csb1="00000000"/>
  </w:font>
  <w:font w:name="MS Mincho">
    <w:altName w:val="MS Gothic"/>
    <w:panose1 w:val="02020609040205080304"/>
    <w:charset w:val="80"/>
    <w:family w:val="roman"/>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UI Gothic">
    <w:panose1 w:val="020B0600070205080204"/>
    <w:charset w:val="80"/>
    <w:family w:val="auto"/>
    <w:pitch w:val="default"/>
    <w:sig w:usb0="E00002FF" w:usb1="6AC7FDFB" w:usb2="08000012" w:usb3="00000000" w:csb0="4002009F" w:csb1="DFD70000"/>
  </w:font>
  <w:font w:name="Helvetica">
    <w:altName w:val="Arial"/>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F6A31"/>
    <w:rsid w:val="0536066D"/>
    <w:rsid w:val="054E3C27"/>
    <w:rsid w:val="055A5430"/>
    <w:rsid w:val="056973EF"/>
    <w:rsid w:val="058E05D1"/>
    <w:rsid w:val="05930DCC"/>
    <w:rsid w:val="05B25030"/>
    <w:rsid w:val="05C331AE"/>
    <w:rsid w:val="05C56226"/>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817A44"/>
    <w:rsid w:val="15841F1D"/>
    <w:rsid w:val="158457C7"/>
    <w:rsid w:val="158D2E1E"/>
    <w:rsid w:val="15921B5C"/>
    <w:rsid w:val="159510F1"/>
    <w:rsid w:val="1596250D"/>
    <w:rsid w:val="159B7A18"/>
    <w:rsid w:val="159D3413"/>
    <w:rsid w:val="15A00D54"/>
    <w:rsid w:val="15A074FD"/>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D534AB"/>
    <w:rsid w:val="1CD904F9"/>
    <w:rsid w:val="1CDA443A"/>
    <w:rsid w:val="1CEB4C07"/>
    <w:rsid w:val="1CF83944"/>
    <w:rsid w:val="1D016512"/>
    <w:rsid w:val="1D0645E1"/>
    <w:rsid w:val="1D0F03F4"/>
    <w:rsid w:val="1D1C62E8"/>
    <w:rsid w:val="1D2160A5"/>
    <w:rsid w:val="1D231173"/>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E837D1"/>
    <w:rsid w:val="46E85815"/>
    <w:rsid w:val="46E93EA5"/>
    <w:rsid w:val="46EC7B79"/>
    <w:rsid w:val="46F804AD"/>
    <w:rsid w:val="46FE6D4A"/>
    <w:rsid w:val="4714460D"/>
    <w:rsid w:val="47567916"/>
    <w:rsid w:val="475D61AA"/>
    <w:rsid w:val="47684209"/>
    <w:rsid w:val="477A4167"/>
    <w:rsid w:val="477B13FA"/>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933E9"/>
    <w:rsid w:val="48DA439B"/>
    <w:rsid w:val="48E9608E"/>
    <w:rsid w:val="48EA47AA"/>
    <w:rsid w:val="48EF70B6"/>
    <w:rsid w:val="48FA429E"/>
    <w:rsid w:val="48FE29D7"/>
    <w:rsid w:val="490059E4"/>
    <w:rsid w:val="490F7F40"/>
    <w:rsid w:val="49106B21"/>
    <w:rsid w:val="491F2D2B"/>
    <w:rsid w:val="49231C9F"/>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8">
    <w:name w:val="Strong"/>
    <w:basedOn w:val="7"/>
    <w:qFormat/>
    <w:uiPriority w:val="22"/>
    <w:rPr>
      <w:b/>
    </w:rPr>
  </w:style>
  <w:style w:type="character" w:styleId="9">
    <w:name w:val="Hyperlink"/>
    <w:basedOn w:val="7"/>
    <w:unhideWhenUsed/>
    <w:qFormat/>
    <w:uiPriority w:val="99"/>
    <w:rPr>
      <w:color w:val="0000FF"/>
      <w:u w:val="single"/>
    </w:rPr>
  </w:style>
  <w:style w:type="character" w:styleId="10">
    <w:name w:val="annotation reference"/>
    <w:basedOn w:val="7"/>
    <w:unhideWhenUsed/>
    <w:qFormat/>
    <w:uiPriority w:val="99"/>
    <w:rPr>
      <w:sz w:val="21"/>
      <w:szCs w:val="21"/>
    </w:rPr>
  </w:style>
  <w:style w:type="character" w:customStyle="1" w:styleId="12">
    <w:name w:val="页眉 Char"/>
    <w:basedOn w:val="7"/>
    <w:link w:val="5"/>
    <w:qFormat/>
    <w:uiPriority w:val="99"/>
    <w:rPr>
      <w:sz w:val="18"/>
      <w:szCs w:val="18"/>
    </w:rPr>
  </w:style>
  <w:style w:type="character" w:customStyle="1" w:styleId="13">
    <w:name w:val="页脚 Char"/>
    <w:basedOn w:val="7"/>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7"/>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7"/>
    <w:qFormat/>
    <w:uiPriority w:val="0"/>
    <w:rPr>
      <w:rFonts w:hint="default" w:ascii="Times New Roman" w:hAnsi="Times New Roman" w:cs="Times New Roman"/>
      <w:color w:val="000000"/>
      <w:sz w:val="24"/>
      <w:szCs w:val="24"/>
      <w:u w:val="none"/>
    </w:rPr>
  </w:style>
  <w:style w:type="character" w:customStyle="1" w:styleId="26">
    <w:name w:val="font11"/>
    <w:basedOn w:val="7"/>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7"/>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microsoft.com/office/2006/relationships/keyMapCustomizations" Target="customizations.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65</Words>
  <Characters>375</Characters>
  <Lines>3</Lines>
  <Paragraphs>1</Paragraphs>
  <TotalTime>71</TotalTime>
  <ScaleCrop>false</ScaleCrop>
  <LinksUpToDate>false</LinksUpToDate>
  <CharactersWithSpaces>439</CharactersWithSpaces>
  <Application>WPS Office_10.8.0.6423_F1E327BC-269C-435d-A152-05C5408002CA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2024-10-12T08:02:36Z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y fmtid="{D5CDD505-2E9C-101B-9397-08002B2CF9AE}" pid="3" name="ICV">
    <vt:lpwstr>452CB21AB9AA4DA1BE7FEB5CC240D959</vt:lpwstr>
  </property>
</Properties>
</file>